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04797">
      <w:pPr>
        <w:spacing w:line="560" w:lineRule="exact"/>
        <w:ind w:right="51"/>
        <w:jc w:val="center"/>
        <w:rPr>
          <w:rFonts w:ascii="方正小标宋_GBK" w:eastAsia="方正小标宋_GBK" w:cs="方正仿宋_GBK"/>
          <w:sz w:val="44"/>
          <w:szCs w:val="44"/>
        </w:rPr>
      </w:pPr>
      <w:bookmarkStart w:id="0" w:name="_GoBack"/>
      <w:r>
        <w:rPr>
          <w:rFonts w:hint="eastAsia" w:ascii="方正小标宋_GBK" w:eastAsia="方正小标宋_GBK" w:cs="方正仿宋_GBK"/>
          <w:sz w:val="44"/>
          <w:szCs w:val="44"/>
        </w:rPr>
        <w:t>国家智能工业机器人产业计量测试联盟</w:t>
      </w:r>
    </w:p>
    <w:p w14:paraId="709041D6">
      <w:pPr>
        <w:spacing w:line="560" w:lineRule="exact"/>
        <w:ind w:right="51"/>
        <w:jc w:val="center"/>
        <w:rPr>
          <w:rFonts w:ascii="方正小标宋_GBK" w:eastAsia="方正小标宋_GBK" w:cs="方正仿宋_GBK"/>
          <w:sz w:val="44"/>
          <w:szCs w:val="44"/>
        </w:rPr>
      </w:pPr>
      <w:r>
        <w:rPr>
          <w:rFonts w:ascii="方正小标宋_GBK" w:eastAsia="方正小标宋_GBK" w:cs="方正仿宋_GBK"/>
          <w:sz w:val="44"/>
          <w:szCs w:val="44"/>
        </w:rPr>
        <w:t>成员单位申请表</w:t>
      </w:r>
    </w:p>
    <w:bookmarkEnd w:id="0"/>
    <w:p w14:paraId="68A3DAC2">
      <w:pPr>
        <w:overflowPunct w:val="0"/>
        <w:autoSpaceDE w:val="0"/>
        <w:autoSpaceDN w:val="0"/>
        <w:adjustRightInd w:val="0"/>
        <w:snapToGrid w:val="0"/>
        <w:spacing w:line="600" w:lineRule="atLeast"/>
        <w:ind w:right="740"/>
        <w:jc w:val="left"/>
        <w:rPr>
          <w:rFonts w:ascii="仿宋" w:hAnsi="仿宋" w:eastAsia="仿宋" w:cs="仿宋"/>
          <w:sz w:val="44"/>
          <w:szCs w:val="44"/>
        </w:rPr>
      </w:pPr>
      <w:r>
        <w:rPr>
          <w:rFonts w:hint="eastAsia" w:ascii="仿宋" w:hAnsi="仿宋" w:eastAsia="仿宋" w:cs="仿宋"/>
          <w:sz w:val="32"/>
          <w:szCs w:val="32"/>
        </w:rPr>
        <w:t>申请日期：       年    月    日</w:t>
      </w:r>
    </w:p>
    <w:tbl>
      <w:tblPr>
        <w:tblStyle w:val="9"/>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2678"/>
        <w:gridCol w:w="1530"/>
        <w:gridCol w:w="2859"/>
      </w:tblGrid>
      <w:tr w14:paraId="4456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67" w:type="pct"/>
            <w:vAlign w:val="center"/>
          </w:tcPr>
          <w:p w14:paraId="750AE72D">
            <w:pPr>
              <w:jc w:val="center"/>
              <w:rPr>
                <w:rFonts w:ascii="黑体" w:hAnsi="黑体" w:eastAsia="黑体" w:cs="黑体"/>
              </w:rPr>
            </w:pPr>
            <w:r>
              <w:rPr>
                <w:rFonts w:hint="eastAsia" w:ascii="黑体" w:hAnsi="黑体" w:eastAsia="黑体" w:cs="黑体"/>
              </w:rPr>
              <w:t>单位名称</w:t>
            </w:r>
          </w:p>
        </w:tc>
        <w:tc>
          <w:tcPr>
            <w:tcW w:w="1566" w:type="pct"/>
            <w:vAlign w:val="center"/>
          </w:tcPr>
          <w:p w14:paraId="23F4FC33">
            <w:pPr>
              <w:jc w:val="left"/>
              <w:rPr>
                <w:rFonts w:ascii="黑体" w:hAnsi="黑体" w:eastAsia="黑体" w:cs="黑体"/>
              </w:rPr>
            </w:pPr>
          </w:p>
        </w:tc>
        <w:tc>
          <w:tcPr>
            <w:tcW w:w="895" w:type="pct"/>
            <w:vAlign w:val="center"/>
          </w:tcPr>
          <w:p w14:paraId="029DCE07">
            <w:pPr>
              <w:jc w:val="center"/>
              <w:rPr>
                <w:rFonts w:ascii="黑体" w:hAnsi="黑体" w:eastAsia="黑体" w:cs="黑体"/>
              </w:rPr>
            </w:pPr>
            <w:r>
              <w:rPr>
                <w:rFonts w:hint="eastAsia" w:ascii="黑体" w:hAnsi="黑体" w:eastAsia="黑体" w:cs="黑体"/>
              </w:rPr>
              <w:t>联系地址</w:t>
            </w:r>
          </w:p>
        </w:tc>
        <w:tc>
          <w:tcPr>
            <w:tcW w:w="1672" w:type="pct"/>
            <w:vAlign w:val="center"/>
          </w:tcPr>
          <w:p w14:paraId="060B1B09">
            <w:pPr>
              <w:jc w:val="left"/>
              <w:rPr>
                <w:rFonts w:ascii="黑体" w:hAnsi="黑体" w:eastAsia="黑体" w:cs="黑体"/>
              </w:rPr>
            </w:pPr>
          </w:p>
        </w:tc>
      </w:tr>
      <w:tr w14:paraId="5870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67" w:type="pct"/>
            <w:vAlign w:val="center"/>
          </w:tcPr>
          <w:p w14:paraId="50101AD5">
            <w:pPr>
              <w:jc w:val="center"/>
              <w:rPr>
                <w:rFonts w:ascii="黑体" w:hAnsi="黑体" w:eastAsia="黑体" w:cs="黑体"/>
              </w:rPr>
            </w:pPr>
            <w:r>
              <w:rPr>
                <w:rFonts w:hint="eastAsia" w:ascii="黑体" w:hAnsi="黑体" w:eastAsia="黑体" w:cs="黑体"/>
              </w:rPr>
              <w:t>联系人</w:t>
            </w:r>
          </w:p>
        </w:tc>
        <w:tc>
          <w:tcPr>
            <w:tcW w:w="1566" w:type="pct"/>
            <w:vAlign w:val="center"/>
          </w:tcPr>
          <w:p w14:paraId="2AA42787">
            <w:pPr>
              <w:jc w:val="left"/>
              <w:rPr>
                <w:rFonts w:ascii="黑体" w:hAnsi="黑体" w:eastAsia="黑体" w:cs="黑体"/>
              </w:rPr>
            </w:pPr>
          </w:p>
        </w:tc>
        <w:tc>
          <w:tcPr>
            <w:tcW w:w="895" w:type="pct"/>
            <w:vAlign w:val="center"/>
          </w:tcPr>
          <w:p w14:paraId="647E1C20">
            <w:pPr>
              <w:jc w:val="center"/>
              <w:rPr>
                <w:rFonts w:ascii="黑体" w:hAnsi="黑体" w:eastAsia="黑体" w:cs="黑体"/>
              </w:rPr>
            </w:pPr>
            <w:r>
              <w:rPr>
                <w:rFonts w:hint="eastAsia" w:ascii="黑体" w:hAnsi="黑体" w:eastAsia="黑体" w:cs="黑体"/>
              </w:rPr>
              <w:t>职  务</w:t>
            </w:r>
          </w:p>
        </w:tc>
        <w:tc>
          <w:tcPr>
            <w:tcW w:w="1672" w:type="pct"/>
            <w:vAlign w:val="center"/>
          </w:tcPr>
          <w:p w14:paraId="31EA39BF">
            <w:pPr>
              <w:jc w:val="left"/>
              <w:rPr>
                <w:rFonts w:ascii="黑体" w:hAnsi="黑体" w:eastAsia="黑体" w:cs="黑体"/>
              </w:rPr>
            </w:pPr>
          </w:p>
        </w:tc>
      </w:tr>
      <w:tr w14:paraId="0D9E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67" w:type="pct"/>
            <w:vAlign w:val="center"/>
          </w:tcPr>
          <w:p w14:paraId="1C304E66">
            <w:pPr>
              <w:jc w:val="center"/>
              <w:rPr>
                <w:rFonts w:ascii="黑体" w:hAnsi="黑体" w:eastAsia="黑体" w:cs="黑体"/>
              </w:rPr>
            </w:pPr>
            <w:r>
              <w:rPr>
                <w:rFonts w:hint="eastAsia" w:ascii="黑体" w:hAnsi="黑体" w:eastAsia="黑体" w:cs="黑体"/>
              </w:rPr>
              <w:t>手  机</w:t>
            </w:r>
          </w:p>
        </w:tc>
        <w:tc>
          <w:tcPr>
            <w:tcW w:w="1566" w:type="pct"/>
            <w:vAlign w:val="center"/>
          </w:tcPr>
          <w:p w14:paraId="53F3AE9C">
            <w:pPr>
              <w:jc w:val="left"/>
              <w:rPr>
                <w:rFonts w:ascii="黑体" w:hAnsi="黑体" w:eastAsia="黑体" w:cs="黑体"/>
              </w:rPr>
            </w:pPr>
          </w:p>
        </w:tc>
        <w:tc>
          <w:tcPr>
            <w:tcW w:w="895" w:type="pct"/>
            <w:vAlign w:val="center"/>
          </w:tcPr>
          <w:p w14:paraId="5144EA5E">
            <w:pPr>
              <w:jc w:val="center"/>
              <w:rPr>
                <w:rFonts w:ascii="黑体" w:hAnsi="黑体" w:eastAsia="黑体" w:cs="黑体"/>
              </w:rPr>
            </w:pPr>
            <w:r>
              <w:rPr>
                <w:rFonts w:hint="eastAsia" w:ascii="黑体" w:hAnsi="黑体" w:eastAsia="黑体" w:cs="黑体"/>
              </w:rPr>
              <w:t>邮  箱</w:t>
            </w:r>
          </w:p>
        </w:tc>
        <w:tc>
          <w:tcPr>
            <w:tcW w:w="1672" w:type="pct"/>
            <w:vAlign w:val="center"/>
          </w:tcPr>
          <w:p w14:paraId="0C2DC1F1">
            <w:pPr>
              <w:jc w:val="left"/>
              <w:rPr>
                <w:rFonts w:ascii="黑体" w:hAnsi="黑体" w:eastAsia="黑体" w:cs="黑体"/>
              </w:rPr>
            </w:pPr>
          </w:p>
        </w:tc>
      </w:tr>
      <w:tr w14:paraId="7FCB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867" w:type="pct"/>
            <w:vAlign w:val="center"/>
          </w:tcPr>
          <w:p w14:paraId="2EC43123">
            <w:pPr>
              <w:jc w:val="center"/>
              <w:rPr>
                <w:rFonts w:ascii="黑体" w:hAnsi="黑体" w:eastAsia="黑体" w:cs="黑体"/>
              </w:rPr>
            </w:pPr>
            <w:r>
              <w:rPr>
                <w:rFonts w:hint="eastAsia" w:ascii="黑体" w:hAnsi="黑体" w:eastAsia="黑体" w:cs="黑体"/>
              </w:rPr>
              <w:t>单位简介</w:t>
            </w:r>
          </w:p>
        </w:tc>
        <w:tc>
          <w:tcPr>
            <w:tcW w:w="4133" w:type="pct"/>
            <w:gridSpan w:val="3"/>
            <w:vAlign w:val="center"/>
          </w:tcPr>
          <w:p w14:paraId="3F721B64">
            <w:pPr>
              <w:jc w:val="left"/>
              <w:rPr>
                <w:rFonts w:ascii="黑体" w:hAnsi="黑体" w:eastAsia="黑体" w:cs="黑体"/>
              </w:rPr>
            </w:pPr>
          </w:p>
        </w:tc>
      </w:tr>
      <w:tr w14:paraId="30DF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867" w:type="pct"/>
            <w:vAlign w:val="center"/>
          </w:tcPr>
          <w:p w14:paraId="5C775077">
            <w:pPr>
              <w:jc w:val="center"/>
              <w:rPr>
                <w:rFonts w:ascii="黑体" w:hAnsi="黑体" w:eastAsia="黑体" w:cs="黑体"/>
              </w:rPr>
            </w:pPr>
            <w:r>
              <w:rPr>
                <w:rFonts w:hint="eastAsia" w:ascii="黑体" w:hAnsi="黑体" w:eastAsia="黑体" w:cs="黑体"/>
              </w:rPr>
              <w:t>单位申报</w:t>
            </w:r>
          </w:p>
          <w:p w14:paraId="5A1EC802">
            <w:pPr>
              <w:jc w:val="center"/>
              <w:rPr>
                <w:rFonts w:ascii="黑体" w:hAnsi="黑体" w:eastAsia="黑体" w:cs="黑体"/>
              </w:rPr>
            </w:pPr>
            <w:r>
              <w:rPr>
                <w:rFonts w:hint="eastAsia" w:ascii="黑体" w:hAnsi="黑体" w:eastAsia="黑体" w:cs="黑体"/>
              </w:rPr>
              <w:t>意见(盖章)</w:t>
            </w:r>
          </w:p>
        </w:tc>
        <w:tc>
          <w:tcPr>
            <w:tcW w:w="4133" w:type="pct"/>
            <w:gridSpan w:val="3"/>
            <w:vAlign w:val="center"/>
          </w:tcPr>
          <w:p w14:paraId="4256447F">
            <w:pPr>
              <w:spacing w:line="400" w:lineRule="exact"/>
              <w:ind w:firstLine="280" w:firstLineChars="100"/>
              <w:jc w:val="left"/>
              <w:rPr>
                <w:rFonts w:ascii="仿宋" w:hAnsi="仿宋" w:eastAsia="仿宋" w:cs="仿宋"/>
                <w:sz w:val="28"/>
                <w:szCs w:val="28"/>
              </w:rPr>
            </w:pPr>
            <w:r>
              <w:rPr>
                <w:rFonts w:hint="eastAsia" w:ascii="仿宋" w:hAnsi="仿宋" w:eastAsia="仿宋" w:cs="仿宋"/>
                <w:sz w:val="28"/>
                <w:szCs w:val="28"/>
              </w:rPr>
              <w:t>我单位自愿加入国家智能工业机器人产业计量测试联盟，自觉遵守联盟章程，配合和支持国家智能工业机器人产业计量测试联盟开展各项业务工作，维护本联盟的合法权益和信誉。</w:t>
            </w:r>
          </w:p>
          <w:p w14:paraId="5689A352">
            <w:pPr>
              <w:spacing w:line="320" w:lineRule="exact"/>
              <w:ind w:firstLine="560" w:firstLineChars="200"/>
              <w:jc w:val="left"/>
              <w:rPr>
                <w:rFonts w:ascii="仿宋" w:hAnsi="仿宋" w:eastAsia="仿宋" w:cs="仿宋"/>
                <w:sz w:val="28"/>
                <w:szCs w:val="28"/>
              </w:rPr>
            </w:pPr>
          </w:p>
          <w:p w14:paraId="260EF845">
            <w:pPr>
              <w:wordWrap w:val="0"/>
              <w:jc w:val="right"/>
              <w:rPr>
                <w:rFonts w:ascii="黑体" w:hAnsi="黑体" w:eastAsia="黑体" w:cs="黑体"/>
              </w:rPr>
            </w:pPr>
            <w:r>
              <w:rPr>
                <w:rFonts w:hint="eastAsia" w:ascii="仿宋" w:hAnsi="仿宋" w:eastAsia="仿宋" w:cs="仿宋"/>
                <w:sz w:val="28"/>
                <w:szCs w:val="28"/>
              </w:rPr>
              <w:t xml:space="preserve">  年   月   日</w:t>
            </w:r>
            <w:r>
              <w:rPr>
                <w:rFonts w:hint="eastAsia" w:ascii="仿宋" w:hAnsi="仿宋" w:eastAsia="仿宋" w:cs="仿宋"/>
                <w:sz w:val="22"/>
                <w:szCs w:val="22"/>
              </w:rPr>
              <w:t xml:space="preserve"> </w:t>
            </w:r>
          </w:p>
        </w:tc>
      </w:tr>
      <w:tr w14:paraId="1470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67" w:type="pct"/>
            <w:vAlign w:val="center"/>
          </w:tcPr>
          <w:p w14:paraId="19E27AE1">
            <w:pPr>
              <w:jc w:val="center"/>
              <w:rPr>
                <w:rFonts w:ascii="黑体" w:hAnsi="黑体" w:eastAsia="黑体" w:cs="黑体"/>
              </w:rPr>
            </w:pPr>
            <w:r>
              <w:rPr>
                <w:rFonts w:hint="eastAsia" w:ascii="黑体" w:hAnsi="黑体" w:eastAsia="黑体" w:cs="黑体"/>
              </w:rPr>
              <w:t>联盟意见</w:t>
            </w:r>
          </w:p>
        </w:tc>
        <w:tc>
          <w:tcPr>
            <w:tcW w:w="4133" w:type="pct"/>
            <w:gridSpan w:val="3"/>
            <w:vAlign w:val="center"/>
          </w:tcPr>
          <w:p w14:paraId="754D2C32">
            <w:pPr>
              <w:jc w:val="left"/>
              <w:rPr>
                <w:rFonts w:ascii="黑体" w:hAnsi="黑体" w:eastAsia="黑体" w:cs="黑体"/>
              </w:rPr>
            </w:pPr>
          </w:p>
          <w:p w14:paraId="079CFBE1">
            <w:pPr>
              <w:jc w:val="left"/>
              <w:rPr>
                <w:rFonts w:ascii="黑体" w:hAnsi="黑体" w:eastAsia="黑体" w:cs="黑体"/>
              </w:rPr>
            </w:pPr>
          </w:p>
          <w:p w14:paraId="316E9E84">
            <w:pPr>
              <w:wordWrap w:val="0"/>
              <w:jc w:val="right"/>
              <w:rPr>
                <w:rFonts w:ascii="黑体" w:hAnsi="黑体" w:eastAsia="黑体" w:cs="黑体"/>
              </w:rPr>
            </w:pPr>
            <w:r>
              <w:rPr>
                <w:rFonts w:hint="eastAsia" w:ascii="仿宋" w:hAnsi="仿宋" w:eastAsia="仿宋" w:cs="仿宋"/>
                <w:sz w:val="28"/>
                <w:szCs w:val="28"/>
              </w:rPr>
              <w:t xml:space="preserve">年   月   日 </w:t>
            </w:r>
          </w:p>
        </w:tc>
      </w:tr>
    </w:tbl>
    <w:p w14:paraId="2E0FFD0D">
      <w:pPr>
        <w:spacing w:line="300" w:lineRule="exact"/>
        <w:rPr>
          <w:rFonts w:ascii="仿宋" w:hAnsi="仿宋" w:eastAsia="仿宋" w:cs="仿宋"/>
        </w:rPr>
      </w:pPr>
      <w:r>
        <w:rPr>
          <w:rFonts w:hint="eastAsia" w:ascii="仿宋" w:hAnsi="仿宋" w:eastAsia="仿宋" w:cs="仿宋"/>
        </w:rPr>
        <w:t>说明：1、填写完成后请用A4纸打印，并加盖公章；</w:t>
      </w:r>
    </w:p>
    <w:p w14:paraId="2268F099">
      <w:pPr>
        <w:spacing w:line="300" w:lineRule="exact"/>
        <w:ind w:firstLine="720" w:firstLineChars="300"/>
        <w:rPr>
          <w:rFonts w:ascii="仿宋" w:hAnsi="仿宋" w:eastAsia="仿宋" w:cs="仿宋"/>
        </w:rPr>
      </w:pPr>
      <w:r>
        <w:rPr>
          <w:rFonts w:hint="eastAsia" w:ascii="仿宋" w:hAnsi="仿宋" w:eastAsia="仿宋" w:cs="仿宋"/>
        </w:rPr>
        <w:t>2、营业执照或法人登记证书复印件，作为加入联盟的辅助材料；</w:t>
      </w:r>
    </w:p>
    <w:p w14:paraId="3B0ACAD8">
      <w:pPr>
        <w:pStyle w:val="13"/>
        <w:spacing w:line="300" w:lineRule="exact"/>
        <w:ind w:firstLine="720" w:firstLineChars="300"/>
        <w:jc w:val="left"/>
        <w:rPr>
          <w:rFonts w:ascii="仿宋" w:hAnsi="仿宋" w:eastAsia="仿宋" w:cs="仿宋"/>
          <w:szCs w:val="24"/>
        </w:rPr>
      </w:pPr>
      <w:r>
        <w:rPr>
          <w:rFonts w:hint="eastAsia" w:ascii="仿宋" w:hAnsi="仿宋" w:eastAsia="仿宋" w:cs="仿宋"/>
          <w:szCs w:val="24"/>
        </w:rPr>
        <w:t>3、请将加盖公章的此申请表、营业执照等法人登记证书复印件电子版</w:t>
      </w:r>
      <w:r>
        <w:fldChar w:fldCharType="begin"/>
      </w:r>
      <w:r>
        <w:instrText xml:space="preserve"> HYPERLINK "mailto:发送至联盟临时邮箱851360084@qq.com" </w:instrText>
      </w:r>
      <w:r>
        <w:fldChar w:fldCharType="separate"/>
      </w:r>
      <w:r>
        <w:rPr>
          <w:rFonts w:hint="eastAsia" w:ascii="仿宋" w:hAnsi="仿宋" w:eastAsia="仿宋" w:cs="仿宋"/>
          <w:szCs w:val="24"/>
        </w:rPr>
        <w:t>发送至邮箱348667468@ qq.com</w:t>
      </w:r>
      <w:r>
        <w:rPr>
          <w:rFonts w:hint="eastAsia" w:ascii="仿宋" w:hAnsi="仿宋" w:eastAsia="仿宋" w:cs="仿宋"/>
          <w:szCs w:val="24"/>
        </w:rPr>
        <w:fldChar w:fldCharType="end"/>
      </w:r>
      <w:r>
        <w:rPr>
          <w:rFonts w:hint="eastAsia" w:ascii="仿宋" w:hAnsi="仿宋" w:eastAsia="仿宋" w:cs="仿宋"/>
          <w:szCs w:val="24"/>
        </w:rPr>
        <w:t>。</w:t>
      </w:r>
    </w:p>
    <w:p w14:paraId="2A39F180">
      <w:pPr>
        <w:ind w:firstLine="720" w:firstLineChars="300"/>
      </w:pPr>
      <w:r>
        <w:rPr>
          <w:rFonts w:hint="eastAsia" w:ascii="仿宋" w:hAnsi="仿宋" w:eastAsia="仿宋" w:cs="仿宋"/>
        </w:rPr>
        <w:t>4、联盟筹备工作组联系人：王炳慧</w:t>
      </w:r>
      <w:r>
        <w:rPr>
          <w:rFonts w:eastAsia="仿宋"/>
        </w:rPr>
        <w:t>1519502321</w:t>
      </w:r>
      <w:r>
        <w:rPr>
          <w:rFonts w:hint="eastAsia" w:eastAsia="仿宋"/>
        </w:rPr>
        <w:t>6、陈晓敏</w:t>
      </w:r>
      <w:r>
        <w:rPr>
          <w:rFonts w:eastAsia="仿宋"/>
        </w:rPr>
        <w:t>18018251732</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32"/>
        <w:szCs w:val="32"/>
      </w:rPr>
      <w:id w:val="-154530482"/>
    </w:sdtPr>
    <w:sdtEndPr>
      <w:rPr>
        <w:rFonts w:ascii="仿宋" w:hAnsi="仿宋" w:eastAsia="仿宋"/>
        <w:sz w:val="32"/>
        <w:szCs w:val="32"/>
      </w:rPr>
    </w:sdtEndPr>
    <w:sdtContent>
      <w:p w14:paraId="25F8463A">
        <w:pPr>
          <w:pStyle w:val="7"/>
          <w:jc w:val="right"/>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1 -</w:t>
        </w:r>
        <w:r>
          <w:rPr>
            <w:rFonts w:ascii="仿宋" w:hAnsi="仿宋" w:eastAsia="仿宋"/>
            <w:sz w:val="32"/>
            <w:szCs w:val="32"/>
          </w:rPr>
          <w:fldChar w:fldCharType="end"/>
        </w:r>
      </w:p>
    </w:sdtContent>
  </w:sdt>
  <w:p w14:paraId="5765181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C1BA6"/>
    <w:rsid w:val="00043567"/>
    <w:rsid w:val="00143EEC"/>
    <w:rsid w:val="001D69B0"/>
    <w:rsid w:val="0040485C"/>
    <w:rsid w:val="0052525C"/>
    <w:rsid w:val="00546978"/>
    <w:rsid w:val="00603103"/>
    <w:rsid w:val="006831FB"/>
    <w:rsid w:val="00755EE7"/>
    <w:rsid w:val="007C4575"/>
    <w:rsid w:val="00813DD6"/>
    <w:rsid w:val="00817C99"/>
    <w:rsid w:val="008F5862"/>
    <w:rsid w:val="0094396F"/>
    <w:rsid w:val="009831E0"/>
    <w:rsid w:val="009D6076"/>
    <w:rsid w:val="00B818A1"/>
    <w:rsid w:val="00C71380"/>
    <w:rsid w:val="00EB3450"/>
    <w:rsid w:val="07EA6C23"/>
    <w:rsid w:val="0EF66BFC"/>
    <w:rsid w:val="0F0207CC"/>
    <w:rsid w:val="0F120AAF"/>
    <w:rsid w:val="11616A84"/>
    <w:rsid w:val="12DB7BD9"/>
    <w:rsid w:val="13997937"/>
    <w:rsid w:val="1E673D11"/>
    <w:rsid w:val="26E17F5F"/>
    <w:rsid w:val="285C7C37"/>
    <w:rsid w:val="2C6F2A75"/>
    <w:rsid w:val="2D2D7D72"/>
    <w:rsid w:val="2FE45E24"/>
    <w:rsid w:val="39CD6A4A"/>
    <w:rsid w:val="3BA80220"/>
    <w:rsid w:val="3CBC1BA6"/>
    <w:rsid w:val="46074B58"/>
    <w:rsid w:val="48A87371"/>
    <w:rsid w:val="4F813436"/>
    <w:rsid w:val="524B48B1"/>
    <w:rsid w:val="526938E4"/>
    <w:rsid w:val="5B6B7DBA"/>
    <w:rsid w:val="5DCB193D"/>
    <w:rsid w:val="5E1D26A0"/>
    <w:rsid w:val="62832A94"/>
    <w:rsid w:val="63E625B4"/>
    <w:rsid w:val="65953842"/>
    <w:rsid w:val="6A9E130D"/>
    <w:rsid w:val="6EA81D9B"/>
    <w:rsid w:val="73B42BBD"/>
    <w:rsid w:val="74244A66"/>
    <w:rsid w:val="7E29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kern w:val="44"/>
      <w:sz w:val="36"/>
    </w:rPr>
  </w:style>
  <w:style w:type="paragraph" w:styleId="3">
    <w:name w:val="heading 2"/>
    <w:basedOn w:val="1"/>
    <w:next w:val="1"/>
    <w:semiHidden/>
    <w:unhideWhenUsed/>
    <w:qFormat/>
    <w:uiPriority w:val="0"/>
    <w:pPr>
      <w:keepNext/>
      <w:keepLines/>
      <w:spacing w:before="260" w:after="260" w:line="413" w:lineRule="auto"/>
      <w:outlineLvl w:val="1"/>
    </w:pPr>
    <w:rPr>
      <w:rFonts w:eastAsia="黑体"/>
      <w:sz w:val="32"/>
    </w:rPr>
  </w:style>
  <w:style w:type="paragraph" w:styleId="4">
    <w:name w:val="heading 3"/>
    <w:basedOn w:val="1"/>
    <w:next w:val="1"/>
    <w:link w:val="11"/>
    <w:semiHidden/>
    <w:unhideWhenUsed/>
    <w:qFormat/>
    <w:uiPriority w:val="0"/>
    <w:pPr>
      <w:keepNext/>
      <w:keepLines/>
      <w:spacing w:before="260" w:after="260" w:line="413" w:lineRule="auto"/>
      <w:outlineLvl w:val="2"/>
    </w:pPr>
    <w:rPr>
      <w:b/>
      <w:sz w:val="30"/>
    </w:rPr>
  </w:style>
  <w:style w:type="paragraph" w:styleId="5">
    <w:name w:val="heading 4"/>
    <w:basedOn w:val="1"/>
    <w:next w:val="1"/>
    <w:link w:val="12"/>
    <w:semiHidden/>
    <w:unhideWhenUsed/>
    <w:qFormat/>
    <w:uiPriority w:val="0"/>
    <w:pPr>
      <w:keepNext/>
      <w:keepLines/>
      <w:outlineLvl w:val="3"/>
    </w:pPr>
    <w:rPr>
      <w:b/>
      <w:bCs/>
      <w:sz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Balloon Text"/>
    <w:basedOn w:val="1"/>
    <w:link w:val="14"/>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uiPriority w:val="0"/>
    <w:pPr>
      <w:spacing w:beforeAutospacing="1" w:afterAutospacing="1"/>
      <w:jc w:val="left"/>
    </w:pPr>
    <w:rPr>
      <w:kern w:val="0"/>
    </w:rPr>
  </w:style>
  <w:style w:type="character" w:customStyle="1" w:styleId="11">
    <w:name w:val="标题 3 Char"/>
    <w:link w:val="4"/>
    <w:qFormat/>
    <w:uiPriority w:val="0"/>
    <w:rPr>
      <w:rFonts w:ascii="Times New Roman" w:hAnsi="Times New Roman" w:eastAsia="宋体" w:cs="Times New Roman"/>
      <w:b/>
      <w:sz w:val="32"/>
    </w:rPr>
  </w:style>
  <w:style w:type="character" w:customStyle="1" w:styleId="12">
    <w:name w:val="标题 4 Char"/>
    <w:link w:val="5"/>
    <w:qFormat/>
    <w:uiPriority w:val="0"/>
    <w:rPr>
      <w:rFonts w:eastAsia="宋体" w:cs="Times New Roman"/>
      <w:b/>
      <w:bCs/>
      <w:sz w:val="28"/>
    </w:rPr>
  </w:style>
  <w:style w:type="paragraph" w:styleId="13">
    <w:name w:val="List Paragraph"/>
    <w:basedOn w:val="1"/>
    <w:qFormat/>
    <w:uiPriority w:val="99"/>
    <w:pPr>
      <w:ind w:firstLine="420" w:firstLineChars="200"/>
    </w:pPr>
    <w:rPr>
      <w:rFonts w:asciiTheme="minorHAnsi" w:hAnsiTheme="minorHAnsi" w:eastAsiaTheme="minorEastAsia" w:cstheme="minorBidi"/>
      <w:szCs w:val="22"/>
    </w:rPr>
  </w:style>
  <w:style w:type="character" w:customStyle="1" w:styleId="14">
    <w:name w:val="批注框文本 Char"/>
    <w:basedOn w:val="10"/>
    <w:link w:val="6"/>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1</Pages>
  <Words>1272</Words>
  <Characters>1316</Characters>
  <Lines>13</Lines>
  <Paragraphs>3</Paragraphs>
  <TotalTime>33</TotalTime>
  <ScaleCrop>false</ScaleCrop>
  <LinksUpToDate>false</LinksUpToDate>
  <CharactersWithSpaces>1317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2026-02-12T01:17:00Z</dcterms:created>
  <dc:creator>Annie</dc:creator>
  <cp:lastModifiedBy>曾潘莹</cp:lastModifiedBy>
  <dcterms:modified xsi:type="dcterms:W3CDTF">2026-02-27T07:17:43Z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F1AA1613AA8743959F2FA403CE6AF0C2_13</vt:lpwstr>
  </property>
  <property fmtid="{D5CDD505-2E9C-101B-9397-08002B2CF9AE}" pid="4" name="KSOTemplateDocerSaveRecord">
    <vt:lpwstr>eyJoZGlkIjoiZGVhNDYxMmRiNjAwZGEyMzAxMDdjYmY5ZTk5NTQ1NTQiLCJ1c2VySWQiOiIzMzgwMzg3MTQifQ==</vt:lpwstr>
  </property>
</Properties>
</file>